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8"/>
      </w:tblGrid>
      <w:tr w:rsidR="00D32792" w:rsidRPr="002D0378" w14:paraId="2253D38A" w14:textId="77777777" w:rsidTr="00A374FB">
        <w:trPr>
          <w:trHeight w:val="3480"/>
        </w:trPr>
        <w:tc>
          <w:tcPr>
            <w:tcW w:w="10258" w:type="dxa"/>
          </w:tcPr>
          <w:p w14:paraId="6A0DC535" w14:textId="77777777" w:rsidR="00D32792" w:rsidRPr="00331835" w:rsidRDefault="00D32792" w:rsidP="00862F7D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br w:type="page"/>
            </w:r>
            <w:r w:rsidRPr="00331835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นิยา</w:t>
            </w:r>
            <w:r w:rsidRPr="00331835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</w:t>
            </w:r>
          </w:p>
          <w:p w14:paraId="2D536C21" w14:textId="77777777" w:rsidR="00D32792" w:rsidRDefault="00D32792" w:rsidP="00D32792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ascii="TH SarabunPSK" w:eastAsia="TH SarabunPSK" w:hAnsi="TH SarabunPSK" w:cs="TH SarabunPSK"/>
                <w:sz w:val="28"/>
                <w:u w:val="single"/>
              </w:rPr>
            </w:pPr>
            <w:r w:rsidRPr="00331835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ห้องปฏิบัติการ</w:t>
            </w:r>
            <w:r w:rsidRPr="00331835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หมายถึง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ห้องปฏิบัติการทางวิทยาศาสตร์ที่มีการใช้สารเคมี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สารชีวภาพ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วัสดุกัมมันตรังสี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หรืออุปกรณ์เครื่องมือวิทยาศาสตร์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เพื่อการเรียนการสอน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การวิจัย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หรือการบริการวิชาการ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ซึ่งรวมถึง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ห้องปฏิบัติการเครื่องมือ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(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เช่น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/>
                <w:sz w:val="28"/>
              </w:rPr>
              <w:t xml:space="preserve">AAS, XRD, XRF, GC, HPLC, TEM, SEM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ฯลฯ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)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ห้องกล้องจุลทรรศน์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ห้องชั่งสาร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ห้องเตรียมสารเคมีหรือเตรียมตัวอย่างสำหรับทำปฏิบัติการ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ห้องเตาเผา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>/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เตาอบ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ห้องหม้อนึ่งไอน้ำ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(</w:t>
            </w:r>
            <w:r w:rsidRPr="00331835">
              <w:rPr>
                <w:rFonts w:ascii="TH SarabunPSK" w:eastAsia="TH SarabunPSK" w:hAnsi="TH SarabunPSK" w:cs="TH SarabunPSK"/>
                <w:sz w:val="28"/>
              </w:rPr>
              <w:t xml:space="preserve">autoclave)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ห้องสะอาด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(</w:t>
            </w:r>
            <w:r w:rsidRPr="00331835">
              <w:rPr>
                <w:rFonts w:ascii="TH SarabunPSK" w:eastAsia="TH SarabunPSK" w:hAnsi="TH SarabunPSK" w:cs="TH SarabunPSK"/>
                <w:sz w:val="28"/>
              </w:rPr>
              <w:t xml:space="preserve">clean room)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ห้องเพาะเลี้ยงเนื้อเยื่อ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(</w:t>
            </w:r>
            <w:r w:rsidRPr="00331835">
              <w:rPr>
                <w:rFonts w:ascii="TH SarabunPSK" w:eastAsia="TH SarabunPSK" w:hAnsi="TH SarabunPSK" w:cs="TH SarabunPSK"/>
                <w:sz w:val="28"/>
              </w:rPr>
              <w:t xml:space="preserve">tissue culture room)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เป็นต้น</w:t>
            </w:r>
            <w:r w:rsidRPr="00331835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u w:val="single"/>
                <w:cs/>
              </w:rPr>
              <w:t>กรณีห้องปฏิบัติการครอบคลุมบริเวณติดกันมากกว่า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</w:rPr>
              <w:t xml:space="preserve">1 </w:t>
            </w:r>
            <w:r w:rsidRPr="00331835">
              <w:rPr>
                <w:rFonts w:ascii="TH SarabunPSK" w:eastAsia="TH SarabunPSK" w:hAnsi="TH SarabunPSK" w:cs="TH SarabunPSK" w:hint="cs"/>
                <w:sz w:val="28"/>
                <w:u w:val="single"/>
                <w:cs/>
              </w:rPr>
              <w:t>ห้อง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u w:val="single"/>
                <w:cs/>
              </w:rPr>
              <w:t>จะสามารถพิจารณาว่าเป็น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</w:rPr>
              <w:t xml:space="preserve">1 </w:t>
            </w:r>
            <w:r w:rsidRPr="00331835">
              <w:rPr>
                <w:rFonts w:ascii="TH SarabunPSK" w:eastAsia="TH SarabunPSK" w:hAnsi="TH SarabunPSK" w:cs="TH SarabunPSK" w:hint="cs"/>
                <w:sz w:val="28"/>
                <w:u w:val="single"/>
                <w:cs/>
              </w:rPr>
              <w:t>ห้องปฏิบัติการได้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u w:val="single"/>
                <w:cs/>
              </w:rPr>
              <w:t>ในกรณีที่แต่ละห้องมีลักษณะกิจกรรมใกล้เคียงกัน</w:t>
            </w:r>
            <w:r w:rsidRPr="00331835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u w:val="single"/>
                <w:cs/>
              </w:rPr>
              <w:t>และสามารถเดินทะลุเชื่อมถึงกันได้</w:t>
            </w:r>
          </w:p>
          <w:p w14:paraId="7467FAB6" w14:textId="77777777" w:rsidR="00D32792" w:rsidRDefault="00D32792" w:rsidP="00D32792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ascii="TH SarabunPSK" w:eastAsia="TH SarabunPSK" w:hAnsi="TH SarabunPSK" w:cs="TH SarabunPSK"/>
                <w:sz w:val="28"/>
                <w:u w:val="single"/>
              </w:rPr>
            </w:pPr>
            <w:r w:rsidRPr="00331835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หัวหน้าห้องปฏิบัติการ</w:t>
            </w:r>
            <w:r w:rsidRPr="00331835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หมายถึง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ผู้รับผิดชอบในด้านบริหารจัดการ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ด้านความเรียบร้อย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 w:hint="cs"/>
                <w:sz w:val="28"/>
                <w:cs/>
              </w:rPr>
              <w:t>และด้านความปลอดภัยของห้องปฏิบัติการ</w:t>
            </w:r>
          </w:p>
          <w:p w14:paraId="540A1852" w14:textId="77777777" w:rsidR="00D32792" w:rsidRPr="00712562" w:rsidRDefault="00D32792" w:rsidP="00712562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279" w:hanging="279"/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</w:pPr>
            <w:r w:rsidRPr="00331835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เจ้าหน้าที่ผู้รับผิดชอบห้องปฏิบัติการ </w:t>
            </w:r>
            <w:r w:rsidRPr="00331835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หมายถึง</w:t>
            </w:r>
            <w:r w:rsidRPr="00331835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31835">
              <w:rPr>
                <w:rFonts w:ascii="TH SarabunPSK" w:eastAsia="TH SarabunPSK" w:hAnsi="TH SarabunPSK" w:cs="TH SarabunPSK"/>
                <w:sz w:val="28"/>
                <w:cs/>
              </w:rPr>
              <w:t>เจ้าหน้าที่ผู้ที่ได้รับมอบหมายให้ดูแลรับผิดชอบ หรือช่วยงานหัวหน้าห้องปฏิบัติการในด้านบริหารจัดการ ด้านความเรียบร้อย และด้านความปลอดภัยของห้องปฏิบัติการ</w:t>
            </w:r>
          </w:p>
        </w:tc>
      </w:tr>
    </w:tbl>
    <w:p w14:paraId="04E70F22" w14:textId="77777777" w:rsidR="00A374FB" w:rsidRDefault="00A374FB" w:rsidP="00BC515B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</w:p>
    <w:p w14:paraId="2F3C2F18" w14:textId="77777777" w:rsidR="00BC515B" w:rsidRPr="00354339" w:rsidRDefault="00BC515B" w:rsidP="00BC51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  <w:u w:val="single"/>
        </w:rPr>
      </w:pPr>
      <w:r w:rsidRPr="0035433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* 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หมายถึง เป็นช่องข้อมูลที่จำเป็นต้องกรอก หากไม่มีข้อมูลในส่วนนี้จะไม่สามารถ 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login </w:t>
      </w:r>
      <w:proofErr w:type="gramStart"/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เข้า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ระบบ</w:t>
      </w:r>
      <w:r w:rsidR="00837A3A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ฯ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ได้</w:t>
      </w:r>
      <w:proofErr w:type="gramEnd"/>
    </w:p>
    <w:p w14:paraId="32E777D9" w14:textId="77777777" w:rsidR="003B2478" w:rsidRPr="003B2478" w:rsidRDefault="003B2478" w:rsidP="00BC515B">
      <w:pPr>
        <w:spacing w:before="240"/>
        <w:rPr>
          <w:rFonts w:ascii="TH SarabunPSK" w:eastAsia="TH SarabunPSK" w:hAnsi="TH SarabunPSK" w:cs="TH SarabunPSK"/>
          <w:b/>
          <w:bCs/>
          <w:color w:val="000000"/>
          <w:sz w:val="28"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28"/>
          <w:cs/>
        </w:rPr>
        <w:t xml:space="preserve">1. </w:t>
      </w:r>
      <w:r w:rsidRPr="003B2478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ข้อมูลพื้นฐานห้องปฏิบัติการ</w:t>
      </w:r>
    </w:p>
    <w:p w14:paraId="74ED8849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ชื่อห้องปฏิบัติการ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 ............................................... เลขที่ห้อง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 .......................... ชั้น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 .......อาคาร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............................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</w:t>
      </w:r>
    </w:p>
    <w:p w14:paraId="57924B29" w14:textId="77777777" w:rsidR="00BC515B" w:rsidRPr="00BC515B" w:rsidRDefault="003B2478" w:rsidP="00BC515B">
      <w:pPr>
        <w:widowControl w:val="0"/>
        <w:spacing w:line="276" w:lineRule="auto"/>
        <w:rPr>
          <w:rFonts w:ascii="TH SarabunPSK" w:eastAsia="TH SarabunPSK" w:hAnsi="TH SarabunPSK" w:cs="TH SarabunPSK"/>
          <w:color w:val="000000"/>
          <w:sz w:val="28"/>
        </w:rPr>
      </w:pPr>
      <w:bookmarkStart w:id="0" w:name="_gjdgxs" w:colFirst="0" w:colLast="0"/>
      <w:bookmarkEnd w:id="0"/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หน่วยงาน (ภาควิชา/หลักสูตร/ ฯลฯ) ......................................... ส่วนงาน (คณะ/วิทยาลัย/ฯลฯ)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 xml:space="preserve">* 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</w:t>
      </w:r>
    </w:p>
    <w:p w14:paraId="225A3A70" w14:textId="77777777" w:rsidR="003B2478" w:rsidRPr="003B2478" w:rsidRDefault="003B2478" w:rsidP="003B2478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28"/>
          <w:u w:val="single"/>
          <w:cs/>
        </w:rPr>
      </w:pPr>
      <w:r w:rsidRPr="003B2478">
        <w:rPr>
          <w:rFonts w:ascii="TH SarabunPSK" w:eastAsia="TH SarabunPSK" w:hAnsi="TH SarabunPSK" w:cs="TH SarabunPSK"/>
          <w:b/>
          <w:bCs/>
          <w:color w:val="000000"/>
          <w:sz w:val="28"/>
          <w:u w:val="single"/>
          <w:cs/>
        </w:rPr>
        <w:t>การดำเนินงานในห้องปฏิบัติการ</w:t>
      </w:r>
      <w:r w:rsidRPr="003B2478">
        <w:rPr>
          <w:rFonts w:ascii="TH SarabunPSK" w:eastAsia="TH SarabunPSK" w:hAnsi="TH SarabunPSK" w:cs="TH SarabunPSK"/>
          <w:b/>
          <w:bCs/>
          <w:color w:val="000000"/>
          <w:sz w:val="28"/>
        </w:rPr>
        <w:t>*</w:t>
      </w:r>
      <w:r w:rsidR="00A374FB" w:rsidRPr="00A374FB">
        <w:rPr>
          <w:rFonts w:ascii="TH SarabunPSK" w:eastAsia="TH SarabunPSK" w:hAnsi="TH SarabunPSK" w:cs="TH SarabunPSK"/>
          <w:b/>
          <w:bCs/>
          <w:color w:val="000000"/>
          <w:sz w:val="28"/>
        </w:rPr>
        <w:t xml:space="preserve"> </w:t>
      </w:r>
      <w:r w:rsidR="00A374FB" w:rsidRPr="00A374FB">
        <w:rPr>
          <w:rFonts w:ascii="TH SarabunPSK" w:eastAsia="TH SarabunPSK" w:hAnsi="TH SarabunPSK" w:cs="TH SarabunPSK" w:hint="cs"/>
          <w:b/>
          <w:bCs/>
          <w:color w:val="000000"/>
          <w:sz w:val="28"/>
          <w:cs/>
        </w:rPr>
        <w:t>(เลือกได้มากกว่า 1 ข้อ)</w:t>
      </w:r>
    </w:p>
    <w:p w14:paraId="7A80ACA8" w14:textId="77777777" w:rsidR="003B2478" w:rsidRPr="003B2478" w:rsidRDefault="003B2478" w:rsidP="003B2478">
      <w:pPr>
        <w:widowControl w:val="0"/>
        <w:tabs>
          <w:tab w:val="left" w:pos="284"/>
        </w:tabs>
        <w:spacing w:after="0" w:line="240" w:lineRule="auto"/>
        <w:rPr>
          <w:rFonts w:ascii="TH SarabunPSK" w:eastAsia="Wingdings" w:hAnsi="TH SarabunPSK" w:cs="TH SarabunPSK"/>
          <w:b/>
          <w:color w:val="000000"/>
          <w:sz w:val="28"/>
          <w:cs/>
        </w:rPr>
      </w:pPr>
      <w:r w:rsidRPr="003B2478">
        <w:rPr>
          <w:rFonts w:ascii="TH SarabunPSK" w:eastAsia="Wingdings" w:hAnsi="TH SarabunPSK" w:cs="TH SarabunPSK"/>
          <w:b/>
          <w:color w:val="000000"/>
          <w:sz w:val="28"/>
          <w:cs/>
        </w:rPr>
        <w:tab/>
      </w:r>
      <w:r w:rsidRPr="003B2478">
        <w:rPr>
          <w:rFonts w:ascii="TH SarabunPSK" w:eastAsia="Wingdings" w:hAnsi="TH SarabunPSK" w:cs="TH SarabunPSK"/>
          <w:b/>
          <w:color w:val="000000"/>
          <w:sz w:val="28"/>
        </w:rPr>
        <w:sym w:font="Wingdings" w:char="F0A8"/>
      </w:r>
      <w:r w:rsidRPr="003B2478">
        <w:rPr>
          <w:rFonts w:ascii="TH SarabunPSK" w:eastAsia="Wingdings" w:hAnsi="TH SarabunPSK" w:cs="TH SarabunPSK"/>
          <w:b/>
          <w:color w:val="000000"/>
          <w:sz w:val="28"/>
          <w:cs/>
        </w:rPr>
        <w:t xml:space="preserve">   </w:t>
      </w:r>
      <w:r w:rsidRPr="003B2478">
        <w:rPr>
          <w:rFonts w:ascii="TH SarabunPSK" w:eastAsia="Wingdings" w:hAnsi="TH SarabunPSK" w:cs="TH SarabunPSK" w:hint="cs"/>
          <w:b/>
          <w:color w:val="000000"/>
          <w:sz w:val="28"/>
          <w:cs/>
        </w:rPr>
        <w:t>ไม่</w:t>
      </w:r>
      <w:r w:rsidRPr="003B2478">
        <w:rPr>
          <w:rFonts w:ascii="TH SarabunPSK" w:eastAsia="Wingdings" w:hAnsi="TH SarabunPSK" w:cs="TH SarabunPSK"/>
          <w:b/>
          <w:color w:val="000000"/>
          <w:sz w:val="28"/>
          <w:cs/>
        </w:rPr>
        <w:t xml:space="preserve">มีการดำเนินงานเกี่ยวกับสารเคมี สารชีวภาพ หรือรังสี  </w:t>
      </w:r>
    </w:p>
    <w:p w14:paraId="356C9E4C" w14:textId="77777777" w:rsidR="003B2478" w:rsidRPr="003B2478" w:rsidRDefault="003B2478" w:rsidP="003B2478">
      <w:pPr>
        <w:widowControl w:val="0"/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b/>
          <w:color w:val="000000"/>
          <w:sz w:val="28"/>
          <w:cs/>
        </w:rPr>
      </w:pPr>
      <w:r w:rsidRPr="003B2478">
        <w:rPr>
          <w:rFonts w:ascii="TH SarabunPSK" w:eastAsia="Wingdings" w:hAnsi="TH SarabunPSK" w:cs="TH SarabunPSK"/>
          <w:b/>
          <w:color w:val="000000"/>
          <w:sz w:val="28"/>
          <w:cs/>
        </w:rPr>
        <w:tab/>
      </w:r>
      <w:r w:rsidRPr="003B2478">
        <w:rPr>
          <w:rFonts w:ascii="TH SarabunPSK" w:eastAsia="Wingdings" w:hAnsi="TH SarabunPSK" w:cs="TH SarabunPSK"/>
          <w:b/>
          <w:color w:val="000000"/>
          <w:sz w:val="28"/>
        </w:rPr>
        <w:sym w:font="Wingdings" w:char="F0A8"/>
      </w:r>
      <w:r w:rsidRPr="003B2478">
        <w:rPr>
          <w:rFonts w:ascii="TH SarabunPSK" w:eastAsia="TH SarabunPSK" w:hAnsi="TH SarabunPSK" w:cs="TH SarabunPSK"/>
          <w:b/>
          <w:color w:val="000000"/>
          <w:sz w:val="28"/>
        </w:rPr>
        <w:t xml:space="preserve">   </w:t>
      </w:r>
      <w:r w:rsidRPr="003B2478">
        <w:rPr>
          <w:rFonts w:ascii="TH SarabunPSK" w:eastAsia="TH SarabunPSK" w:hAnsi="TH SarabunPSK" w:cs="TH SarabunPSK"/>
          <w:b/>
          <w:color w:val="000000"/>
          <w:sz w:val="28"/>
          <w:cs/>
        </w:rPr>
        <w:t>มีการใช้สารเคมี</w:t>
      </w:r>
      <w:r w:rsidRPr="003B2478">
        <w:rPr>
          <w:rFonts w:ascii="TH SarabunPSK" w:eastAsia="TH SarabunPSK" w:hAnsi="TH SarabunPSK" w:cs="TH SarabunPSK"/>
          <w:b/>
          <w:color w:val="000000"/>
          <w:sz w:val="28"/>
        </w:rPr>
        <w:t xml:space="preserve"> </w:t>
      </w:r>
    </w:p>
    <w:p w14:paraId="2301876D" w14:textId="77777777" w:rsidR="000614ED" w:rsidRDefault="003B2478" w:rsidP="000614ED">
      <w:pPr>
        <w:widowControl w:val="0"/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3B2478">
        <w:rPr>
          <w:rFonts w:ascii="TH SarabunPSK" w:eastAsia="Wingdings" w:hAnsi="TH SarabunPSK" w:cs="TH SarabunPSK"/>
          <w:b/>
          <w:color w:val="000000"/>
          <w:sz w:val="28"/>
          <w:cs/>
        </w:rPr>
        <w:tab/>
      </w:r>
      <w:r w:rsidRPr="003B2478">
        <w:rPr>
          <w:rFonts w:ascii="TH SarabunPSK" w:eastAsia="Wingdings" w:hAnsi="TH SarabunPSK" w:cs="TH SarabunPSK"/>
          <w:b/>
          <w:color w:val="000000"/>
          <w:sz w:val="28"/>
        </w:rPr>
        <w:sym w:font="Wingdings" w:char="F0A8"/>
      </w:r>
      <w:r w:rsidRPr="003B2478">
        <w:rPr>
          <w:rFonts w:ascii="TH SarabunPSK" w:eastAsia="TH SarabunPSK" w:hAnsi="TH SarabunPSK" w:cs="TH SarabunPSK"/>
          <w:b/>
          <w:color w:val="000000"/>
          <w:sz w:val="28"/>
        </w:rPr>
        <w:t xml:space="preserve">  </w:t>
      </w:r>
      <w:r w:rsidRPr="000614ED">
        <w:rPr>
          <w:rFonts w:ascii="TH SarabunPSK" w:eastAsia="TH SarabunPSK" w:hAnsi="TH SarabunPSK" w:cs="TH SarabunPSK"/>
          <w:b/>
          <w:color w:val="000000"/>
          <w:sz w:val="28"/>
        </w:rPr>
        <w:t xml:space="preserve"> </w:t>
      </w:r>
      <w:bookmarkStart w:id="1" w:name="_Hlk75935462"/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มีการใช้สารชีวภาพ (</w:t>
      </w:r>
      <w:r w:rsidR="00256782" w:rsidRPr="00256782">
        <w:rPr>
          <w:rFonts w:ascii="TH SarabunPSK" w:eastAsia="TH SarabunPSK" w:hAnsi="TH SarabunPSK" w:cs="TH SarabunPSK"/>
          <w:bCs/>
          <w:color w:val="000000"/>
          <w:sz w:val="28"/>
        </w:rPr>
        <w:t xml:space="preserve">biological agents / materials) </w:t>
      </w:r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เช่น จุลินทรีย์ สิ่งมีชีวิตดัดแปลงพันธุกรรม (</w:t>
      </w:r>
      <w:r w:rsidR="00256782" w:rsidRPr="00256782">
        <w:rPr>
          <w:rFonts w:ascii="TH SarabunPSK" w:eastAsia="TH SarabunPSK" w:hAnsi="TH SarabunPSK" w:cs="TH SarabunPSK"/>
          <w:bCs/>
          <w:color w:val="000000"/>
          <w:sz w:val="28"/>
        </w:rPr>
        <w:t xml:space="preserve">genetically modified organisms) </w:t>
      </w:r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กรดนิวคลีอิกชนิดรีคอม</w:t>
      </w:r>
      <w:proofErr w:type="spellStart"/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บิแ</w:t>
      </w:r>
      <w:proofErr w:type="spellEnd"/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นนท์และสังเคราะห์ (</w:t>
      </w:r>
      <w:r w:rsidR="00256782" w:rsidRPr="00256782">
        <w:rPr>
          <w:rFonts w:ascii="TH SarabunPSK" w:eastAsia="TH SarabunPSK" w:hAnsi="TH SarabunPSK" w:cs="TH SarabunPSK"/>
          <w:bCs/>
          <w:color w:val="000000"/>
          <w:sz w:val="28"/>
        </w:rPr>
        <w:t xml:space="preserve">recombinant and synthetic nucleic acids) </w:t>
      </w:r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พิษจากสัตว์ (</w:t>
      </w:r>
      <w:r w:rsidR="00256782" w:rsidRPr="00256782">
        <w:rPr>
          <w:rFonts w:ascii="TH SarabunPSK" w:eastAsia="TH SarabunPSK" w:hAnsi="TH SarabunPSK" w:cs="TH SarabunPSK"/>
          <w:bCs/>
          <w:color w:val="000000"/>
          <w:sz w:val="28"/>
        </w:rPr>
        <w:t xml:space="preserve">animal toxins) </w:t>
      </w:r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พิษชีวภาพ (</w:t>
      </w:r>
      <w:r w:rsidR="00256782" w:rsidRPr="00256782">
        <w:rPr>
          <w:rFonts w:ascii="TH SarabunPSK" w:eastAsia="TH SarabunPSK" w:hAnsi="TH SarabunPSK" w:cs="TH SarabunPSK"/>
          <w:bCs/>
          <w:color w:val="000000"/>
          <w:sz w:val="28"/>
        </w:rPr>
        <w:t xml:space="preserve">biological toxins) </w:t>
      </w:r>
      <w:r w:rsidR="00256782" w:rsidRPr="00256782">
        <w:rPr>
          <w:rFonts w:ascii="TH SarabunPSK" w:eastAsia="TH SarabunPSK" w:hAnsi="TH SarabunPSK" w:cs="TH SarabunPSK"/>
          <w:b/>
          <w:color w:val="000000"/>
          <w:sz w:val="28"/>
          <w:cs/>
        </w:rPr>
        <w:t>ตัวอย่างจากคน (เช่น เลือด สารคัดหลั่ง เซลล์ ชิ้นเนื้อ อวัยวะ ศพ) ตัวอย่างจากสัตว์ (เช่น เลือด สารคัดหลั่ง เซลล์ ชิ้นเนื้อ อวัยวะ ซากสัตว์ ฯลฯ</w:t>
      </w:r>
      <w:bookmarkEnd w:id="1"/>
      <w:r w:rsidR="00256782">
        <w:rPr>
          <w:rFonts w:ascii="TH SarabunPSK" w:eastAsia="TH SarabunPSK" w:hAnsi="TH SarabunPSK" w:cs="TH SarabunPSK" w:hint="cs"/>
          <w:b/>
          <w:color w:val="000000"/>
          <w:sz w:val="28"/>
          <w:cs/>
        </w:rPr>
        <w:t>)</w:t>
      </w:r>
    </w:p>
    <w:p w14:paraId="0CB534D2" w14:textId="77777777" w:rsidR="003B2478" w:rsidRDefault="003B2478" w:rsidP="000614ED">
      <w:pPr>
        <w:widowControl w:val="0"/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</w:rPr>
        <w:t xml:space="preserve">    </w:t>
      </w:r>
      <w:r w:rsidRPr="003B2478">
        <w:rPr>
          <w:rFonts w:ascii="TH SarabunPSK" w:eastAsia="Wingdings" w:hAnsi="TH SarabunPSK" w:cs="TH SarabunPSK"/>
          <w:b/>
          <w:color w:val="000000"/>
          <w:sz w:val="28"/>
        </w:rPr>
        <w:sym w:font="Wingdings" w:char="F0A8"/>
      </w:r>
      <w:r w:rsidRPr="003B2478">
        <w:rPr>
          <w:rFonts w:ascii="TH SarabunPSK" w:eastAsia="TH SarabunPSK" w:hAnsi="TH SarabunPSK" w:cs="TH SarabunPSK"/>
          <w:b/>
          <w:color w:val="000000"/>
          <w:sz w:val="28"/>
        </w:rPr>
        <w:t xml:space="preserve">  </w:t>
      </w:r>
      <w:r w:rsidRPr="003B2478">
        <w:rPr>
          <w:rFonts w:ascii="TH SarabunPSK" w:eastAsia="TH SarabunPSK" w:hAnsi="TH SarabunPSK" w:cs="TH SarabunPSK"/>
          <w:b/>
          <w:color w:val="000000"/>
          <w:sz w:val="28"/>
          <w:cs/>
        </w:rPr>
        <w:t>มีการดำเนินงานเกี่ยวกับรังสี (วัสดุกัมมันตรังสี วัสดุนิวเคลียร์ เครื่องกำเนิดรังสี</w:t>
      </w:r>
      <w:r w:rsidRPr="003B2478">
        <w:rPr>
          <w:rFonts w:ascii="TH SarabunPSK" w:eastAsia="TH SarabunPSK" w:hAnsi="TH SarabunPSK" w:cs="TH SarabunPSK"/>
          <w:b/>
          <w:color w:val="000000"/>
          <w:sz w:val="28"/>
        </w:rPr>
        <w:t xml:space="preserve"> </w:t>
      </w:r>
      <w:r w:rsidRPr="003B2478">
        <w:rPr>
          <w:rFonts w:ascii="TH SarabunPSK" w:eastAsia="TH SarabunPSK" w:hAnsi="TH SarabunPSK" w:cs="TH SarabunPSK" w:hint="cs"/>
          <w:b/>
          <w:color w:val="000000"/>
          <w:sz w:val="28"/>
          <w:cs/>
        </w:rPr>
        <w:t>และกากกัมมันตรังสี</w:t>
      </w:r>
      <w:r w:rsidRPr="003B2478">
        <w:rPr>
          <w:rFonts w:ascii="TH SarabunPSK" w:eastAsia="TH SarabunPSK" w:hAnsi="TH SarabunPSK" w:cs="TH SarabunPSK"/>
          <w:b/>
          <w:color w:val="000000"/>
          <w:sz w:val="28"/>
          <w:cs/>
        </w:rPr>
        <w:t>)</w:t>
      </w:r>
      <w:r w:rsidRPr="003B2478">
        <w:rPr>
          <w:rFonts w:ascii="TH SarabunPSK" w:eastAsia="TH SarabunPSK" w:hAnsi="TH SarabunPSK" w:cs="TH SarabunPSK" w:hint="cs"/>
          <w:b/>
          <w:color w:val="000000"/>
          <w:sz w:val="28"/>
          <w:cs/>
        </w:rPr>
        <w:t xml:space="preserve"> </w:t>
      </w:r>
    </w:p>
    <w:p w14:paraId="1EB81610" w14:textId="77777777" w:rsidR="00256782" w:rsidRDefault="00256782" w:rsidP="000614ED">
      <w:pPr>
        <w:widowControl w:val="0"/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24"/>
          <w:szCs w:val="24"/>
        </w:rPr>
      </w:pPr>
    </w:p>
    <w:p w14:paraId="17331904" w14:textId="77777777" w:rsidR="00256782" w:rsidRPr="003B2478" w:rsidRDefault="00256782" w:rsidP="000614ED">
      <w:pPr>
        <w:widowControl w:val="0"/>
        <w:tabs>
          <w:tab w:val="left" w:pos="284"/>
        </w:tabs>
        <w:spacing w:after="0" w:line="240" w:lineRule="auto"/>
        <w:rPr>
          <w:rFonts w:ascii="TH SarabunPSK" w:eastAsia="TH SarabunPSK" w:hAnsi="TH SarabunPSK" w:cs="TH SarabunPSK" w:hint="cs"/>
          <w:b/>
          <w:bCs/>
          <w:color w:val="000000"/>
          <w:sz w:val="24"/>
          <w:szCs w:val="24"/>
        </w:rPr>
      </w:pPr>
    </w:p>
    <w:p w14:paraId="1E536095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28"/>
          <w:cs/>
        </w:rPr>
        <w:t xml:space="preserve">2. </w:t>
      </w:r>
      <w:r w:rsidRPr="003B2478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หัวหน้าห้องปฏิบัติการ</w:t>
      </w:r>
    </w:p>
    <w:p w14:paraId="7FACFB75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ชื่อ-สกุล หัวหน้าห้องปฏิบัติการ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</w:t>
      </w:r>
    </w:p>
    <w:p w14:paraId="2A37B4B6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 w:hint="cs"/>
          <w:color w:val="000000"/>
          <w:sz w:val="28"/>
          <w:cs/>
        </w:rPr>
        <w:t>รหัสพนักงาน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 xml:space="preserve"> (ถ้ามี)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</w:t>
      </w:r>
      <w:proofErr w:type="gramStart"/>
      <w:r>
        <w:rPr>
          <w:rFonts w:ascii="TH SarabunPSK" w:eastAsia="TH SarabunPSK" w:hAnsi="TH SarabunPSK" w:cs="TH SarabunPSK"/>
          <w:color w:val="000000"/>
          <w:sz w:val="28"/>
        </w:rPr>
        <w:t>Username  CUNET</w:t>
      </w:r>
      <w:proofErr w:type="gramEnd"/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>
        <w:rPr>
          <w:rFonts w:ascii="TH SarabunPSK" w:eastAsia="TH SarabunPSK" w:hAnsi="TH SarabunPSK" w:cs="TH SarabunPSK"/>
          <w:color w:val="000000"/>
          <w:sz w:val="28"/>
        </w:rPr>
        <w:t xml:space="preserve"> 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</w:t>
      </w:r>
    </w:p>
    <w:p w14:paraId="361C71AD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  <w:cs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หมายเลขโทรศัพท์สำนักงาน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.................................หมายเลขโทรศัพท์เคลื่อนที่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/</w:t>
      </w:r>
      <w:r w:rsidRPr="003B2478">
        <w:rPr>
          <w:rFonts w:ascii="TH SarabunPSK" w:eastAsia="TH SarabunPSK" w:hAnsi="TH SarabunPSK" w:cs="TH SarabunPSK" w:hint="cs"/>
          <w:color w:val="000000"/>
          <w:sz w:val="28"/>
          <w:cs/>
        </w:rPr>
        <w:t>ติดต่อกรณีฉุกเฉิน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 ....................................</w:t>
      </w:r>
    </w:p>
    <w:p w14:paraId="7C41BF3A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อีเมล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1521BEB" w14:textId="77777777" w:rsidR="00256782" w:rsidRDefault="00256782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</w:p>
    <w:p w14:paraId="4605C5FC" w14:textId="77777777" w:rsidR="00256782" w:rsidRDefault="00256782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</w:p>
    <w:p w14:paraId="6689368D" w14:textId="77777777" w:rsidR="00256782" w:rsidRDefault="00256782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</w:p>
    <w:p w14:paraId="38FEBB01" w14:textId="77777777" w:rsidR="00256782" w:rsidRDefault="00256782" w:rsidP="003B2478">
      <w:pPr>
        <w:widowControl w:val="0"/>
        <w:spacing w:after="0" w:line="276" w:lineRule="auto"/>
        <w:rPr>
          <w:rFonts w:ascii="TH SarabunPSK" w:eastAsia="TH SarabunPSK" w:hAnsi="TH SarabunPSK" w:cs="TH SarabunPSK" w:hint="cs"/>
          <w:b/>
          <w:bCs/>
          <w:color w:val="000000"/>
          <w:sz w:val="28"/>
        </w:rPr>
      </w:pPr>
    </w:p>
    <w:p w14:paraId="1F58F1E7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28"/>
          <w:cs/>
        </w:rPr>
        <w:lastRenderedPageBreak/>
        <w:t xml:space="preserve">3. </w:t>
      </w:r>
      <w:r w:rsidRPr="003B2478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เจ้าหน้าที่ผู้รับผิดชอบห้องปฏิบัติการ</w:t>
      </w:r>
      <w:r w:rsidRPr="003B2478">
        <w:rPr>
          <w:rFonts w:ascii="TH SarabunPSK" w:eastAsia="TH SarabunPSK" w:hAnsi="TH SarabunPSK" w:cs="TH SarabunPSK"/>
          <w:b/>
          <w:bCs/>
          <w:color w:val="000000"/>
          <w:sz w:val="28"/>
        </w:rPr>
        <w:t>*</w:t>
      </w:r>
    </w:p>
    <w:p w14:paraId="3244EAE8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  <w:cs/>
        </w:rPr>
      </w:pPr>
      <w:r w:rsidRPr="003B2478">
        <w:rPr>
          <w:rFonts w:ascii="TH SarabunPSK" w:eastAsia="TH SarabunPSK" w:hAnsi="TH SarabunPSK" w:cs="TH SarabunPSK"/>
          <w:color w:val="000000"/>
          <w:sz w:val="28"/>
        </w:rPr>
        <w:tab/>
      </w:r>
      <w:r w:rsidRPr="003B2478">
        <w:rPr>
          <w:rFonts w:ascii="TH SarabunPSK" w:eastAsia="TH SarabunPSK" w:hAnsi="TH SarabunPSK" w:cs="TH SarabunPSK"/>
          <w:color w:val="000000"/>
          <w:sz w:val="28"/>
        </w:rPr>
        <w:sym w:font="Wingdings" w:char="F0A1"/>
      </w:r>
      <w:r w:rsidRPr="003B2478">
        <w:rPr>
          <w:rFonts w:ascii="TH SarabunPSK" w:eastAsia="TH SarabunPSK" w:hAnsi="TH SarabunPSK" w:cs="TH SarabunPSK"/>
          <w:color w:val="000000"/>
          <w:sz w:val="28"/>
        </w:rPr>
        <w:t xml:space="preserve"> 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เป็นบุคคลเดียวกับหัวหน้าห้องปฏิบัติการ </w:t>
      </w:r>
      <w:r w:rsidR="00BF6B57">
        <w:rPr>
          <w:rFonts w:ascii="TH SarabunPSK" w:eastAsia="TH SarabunPSK" w:hAnsi="TH SarabunPSK" w:cs="TH SarabunPSK" w:hint="cs"/>
          <w:color w:val="000000"/>
          <w:sz w:val="28"/>
          <w:cs/>
        </w:rPr>
        <w:t>(ไม่ต้องกรอกข้อมูลด้านล่าง)</w:t>
      </w:r>
    </w:p>
    <w:p w14:paraId="18F4A4C5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</w:rPr>
        <w:tab/>
      </w:r>
      <w:r w:rsidRPr="003B2478">
        <w:rPr>
          <w:rFonts w:ascii="TH SarabunPSK" w:eastAsia="TH SarabunPSK" w:hAnsi="TH SarabunPSK" w:cs="TH SarabunPSK"/>
          <w:color w:val="000000"/>
          <w:sz w:val="28"/>
        </w:rPr>
        <w:sym w:font="Wingdings" w:char="F0A1"/>
      </w:r>
      <w:r w:rsidRPr="003B2478">
        <w:rPr>
          <w:rFonts w:ascii="TH SarabunPSK" w:eastAsia="TH SarabunPSK" w:hAnsi="TH SarabunPSK" w:cs="TH SarabunPSK"/>
          <w:color w:val="000000"/>
          <w:sz w:val="28"/>
        </w:rPr>
        <w:t xml:space="preserve"> 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เป็นบุคคลอื่น </w:t>
      </w:r>
    </w:p>
    <w:p w14:paraId="7C61CEE9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ชื่อ-สกุล เจ้าหน้าที่ผู้รับผิดชอบห้องปฏิบัติการ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br/>
        <w:t>หมายเลขโทรศัพท์สำนักงาน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.................................หมายเลขโทรศัพท์เคลื่อนที่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/</w:t>
      </w:r>
      <w:r w:rsidRPr="003B2478">
        <w:rPr>
          <w:rFonts w:ascii="TH SarabunPSK" w:eastAsia="TH SarabunPSK" w:hAnsi="TH SarabunPSK" w:cs="TH SarabunPSK" w:hint="cs"/>
          <w:color w:val="000000"/>
          <w:sz w:val="28"/>
          <w:cs/>
        </w:rPr>
        <w:t>ติดต่อกรณีฉุกเฉิน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 ....................................</w:t>
      </w:r>
      <w:r w:rsidRPr="003B2478">
        <w:rPr>
          <w:rFonts w:ascii="TH SarabunPSK" w:eastAsia="TH SarabunPSK" w:hAnsi="TH SarabunPSK" w:cs="TH SarabunPSK" w:hint="cs"/>
          <w:color w:val="000000"/>
          <w:sz w:val="28"/>
          <w:cs/>
        </w:rPr>
        <w:t>...</w:t>
      </w:r>
    </w:p>
    <w:p w14:paraId="4F4BCD6F" w14:textId="77777777" w:rsidR="003B2478" w:rsidRP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 w:hint="cs"/>
          <w:color w:val="000000"/>
          <w:sz w:val="28"/>
          <w:cs/>
        </w:rPr>
        <w:t>รหัสพนักงาน</w:t>
      </w:r>
      <w:r>
        <w:rPr>
          <w:rFonts w:ascii="TH SarabunPSK" w:eastAsia="TH SarabunPSK" w:hAnsi="TH SarabunPSK" w:cs="TH SarabunPSK"/>
          <w:color w:val="000000"/>
          <w:sz w:val="28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(ถ้ามี)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 xml:space="preserve">.......................................................... </w:t>
      </w:r>
      <w:proofErr w:type="gramStart"/>
      <w:r>
        <w:rPr>
          <w:rFonts w:ascii="TH SarabunPSK" w:eastAsia="TH SarabunPSK" w:hAnsi="TH SarabunPSK" w:cs="TH SarabunPSK"/>
          <w:color w:val="000000"/>
          <w:sz w:val="28"/>
        </w:rPr>
        <w:t>Username  CUNET</w:t>
      </w:r>
      <w:proofErr w:type="gramEnd"/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>
        <w:rPr>
          <w:rFonts w:ascii="TH SarabunPSK" w:eastAsia="TH SarabunPSK" w:hAnsi="TH SarabunPSK" w:cs="TH SarabunPSK"/>
          <w:color w:val="000000"/>
          <w:sz w:val="28"/>
        </w:rPr>
        <w:t xml:space="preserve"> 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</w:t>
      </w:r>
    </w:p>
    <w:p w14:paraId="2A1500DB" w14:textId="77777777" w:rsidR="003B2478" w:rsidRDefault="003B2478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อีเมล</w:t>
      </w:r>
      <w:r w:rsidRPr="003B2478">
        <w:rPr>
          <w:rFonts w:ascii="TH SarabunPSK" w:eastAsia="TH SarabunPSK" w:hAnsi="TH SarabunPSK" w:cs="TH SarabunPSK"/>
          <w:color w:val="000000"/>
          <w:sz w:val="28"/>
        </w:rPr>
        <w:t>*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 w:rsidRPr="003B2478">
        <w:rPr>
          <w:rFonts w:ascii="TH SarabunPSK" w:eastAsia="TH SarabunPSK" w:hAnsi="TH SarabunPSK" w:cs="TH SarabunPSK" w:hint="cs"/>
          <w:color w:val="000000"/>
          <w:sz w:val="28"/>
          <w:cs/>
        </w:rPr>
        <w:t>...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</w:t>
      </w:r>
    </w:p>
    <w:p w14:paraId="02CE89C2" w14:textId="77777777" w:rsidR="00A374FB" w:rsidRDefault="00A374FB" w:rsidP="003B2478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</w:p>
    <w:p w14:paraId="488793CB" w14:textId="77777777" w:rsidR="00256782" w:rsidRDefault="00256782" w:rsidP="00256782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</w:rPr>
        <w:t>4</w:t>
      </w:r>
      <w:r w:rsidRPr="00847066">
        <w:rPr>
          <w:rFonts w:ascii="TH SarabunPSK" w:eastAsia="TH SarabunPSK" w:hAnsi="TH SarabunPSK" w:cs="TH SarabunPSK" w:hint="cs"/>
          <w:b/>
          <w:bCs/>
          <w:color w:val="000000"/>
          <w:sz w:val="28"/>
          <w:cs/>
        </w:rPr>
        <w:t>. ผู้แจ้งข้อมูล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ab/>
      </w:r>
    </w:p>
    <w:p w14:paraId="143DB50F" w14:textId="77777777" w:rsidR="00256782" w:rsidRDefault="00256782" w:rsidP="00256782">
      <w:pPr>
        <w:widowControl w:val="0"/>
        <w:spacing w:after="0" w:line="276" w:lineRule="auto"/>
        <w:rPr>
          <w:rFonts w:ascii="TH SarabunPSK" w:eastAsia="TH SarabunPSK" w:hAnsi="TH SarabunPSK" w:cs="TH SarabunPSK"/>
          <w:b/>
          <w:bCs/>
          <w:color w:val="000000"/>
          <w:sz w:val="28"/>
        </w:rPr>
      </w:pPr>
      <w:r w:rsidRPr="000B6E2D">
        <w:rPr>
          <w:rFonts w:ascii="TH SarabunPSK" w:eastAsia="TH SarabunPSK" w:hAnsi="TH SarabunPSK" w:cs="TH SarabunPSK"/>
          <w:color w:val="000000"/>
          <w:sz w:val="28"/>
          <w:cs/>
        </w:rPr>
        <w:t>ชื่อ-สกุล 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</w:t>
      </w:r>
    </w:p>
    <w:p w14:paraId="1E57B08E" w14:textId="77777777" w:rsidR="00256782" w:rsidRDefault="00256782" w:rsidP="00256782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</w:rPr>
      </w:pP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อีเมล</w:t>
      </w:r>
      <w:r>
        <w:rPr>
          <w:rFonts w:ascii="TH SarabunPSK" w:eastAsia="TH SarabunPSK" w:hAnsi="TH SarabunPSK" w:cs="TH SarabunPSK"/>
          <w:color w:val="000000"/>
          <w:sz w:val="28"/>
        </w:rPr>
        <w:t>..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...............</w:t>
      </w:r>
      <w:r w:rsidRPr="00847066">
        <w:rPr>
          <w:rFonts w:ascii="TH SarabunPSK" w:eastAsia="TH SarabunPSK" w:hAnsi="TH SarabunPSK" w:cs="TH SarabunPSK" w:hint="cs"/>
          <w:color w:val="000000"/>
          <w:sz w:val="28"/>
          <w:cs/>
        </w:rPr>
        <w:t>โทรศัพท์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</w:t>
      </w:r>
    </w:p>
    <w:p w14:paraId="251D0297" w14:textId="77777777" w:rsidR="00256782" w:rsidRDefault="00256782" w:rsidP="00256782">
      <w:pPr>
        <w:widowControl w:val="0"/>
        <w:spacing w:after="0" w:line="276" w:lineRule="auto"/>
        <w:rPr>
          <w:rFonts w:ascii="TH SarabunPSK" w:eastAsia="TH SarabunPSK" w:hAnsi="TH SarabunPSK" w:cs="TH SarabunPSK"/>
          <w:color w:val="000000"/>
          <w:sz w:val="28"/>
          <w:cs/>
        </w:rPr>
      </w:pPr>
      <w:r>
        <w:rPr>
          <w:rFonts w:ascii="TH SarabunPSK" w:eastAsia="TH SarabunPSK" w:hAnsi="TH SarabunPSK" w:cs="TH SarabunPSK" w:hint="cs"/>
          <w:color w:val="000000"/>
          <w:sz w:val="28"/>
          <w:cs/>
        </w:rPr>
        <w:t>วันที่แจ้งข้อมูล</w:t>
      </w:r>
      <w:r w:rsidRPr="003B2478">
        <w:rPr>
          <w:rFonts w:ascii="TH SarabunPSK" w:eastAsia="TH SarabunPSK" w:hAnsi="TH SarabunPSK" w:cs="TH SarabunPSK"/>
          <w:color w:val="000000"/>
          <w:sz w:val="28"/>
          <w:cs/>
        </w:rPr>
        <w:t>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</w:t>
      </w:r>
    </w:p>
    <w:p w14:paraId="64F92DE0" w14:textId="77777777" w:rsidR="00256782" w:rsidRPr="003B2478" w:rsidRDefault="00256782" w:rsidP="003B2478">
      <w:pPr>
        <w:widowControl w:val="0"/>
        <w:spacing w:after="0" w:line="276" w:lineRule="auto"/>
        <w:rPr>
          <w:rFonts w:ascii="TH SarabunPSK" w:eastAsia="TH SarabunPSK" w:hAnsi="TH SarabunPSK" w:cs="TH SarabunPSK" w:hint="cs"/>
          <w:color w:val="000000"/>
          <w:sz w:val="28"/>
        </w:rPr>
      </w:pPr>
    </w:p>
    <w:p w14:paraId="4661CE1B" w14:textId="77777777" w:rsidR="00BC515B" w:rsidRPr="00354339" w:rsidRDefault="00BC515B" w:rsidP="00BC51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28"/>
          <w:u w:val="single"/>
        </w:rPr>
      </w:pPr>
      <w:r w:rsidRPr="00354339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* 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หมายถึง เป็นช่องข้อมูลที่จำเป็นต้องกรอก หากไม่มีข้อมูลในส่วนนี้จะไม่สามารถ 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login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เข้า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ระบบ</w:t>
      </w:r>
      <w:r w:rsidR="00837A3A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ฯ </w:t>
      </w:r>
      <w:r w:rsidRPr="00354339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ได้</w:t>
      </w:r>
    </w:p>
    <w:p w14:paraId="312CB295" w14:textId="77777777" w:rsidR="00A374FB" w:rsidRDefault="00A374FB">
      <w:pPr>
        <w:rPr>
          <w:sz w:val="28"/>
        </w:rPr>
      </w:pPr>
    </w:p>
    <w:p w14:paraId="1ACBD0A1" w14:textId="77777777" w:rsidR="00837A3A" w:rsidRPr="00837A3A" w:rsidRDefault="00D415EF" w:rsidP="00D415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กรุณาส่งข้อมูลที่  ดร. ขวัญน</w:t>
      </w:r>
      <w:proofErr w:type="spellStart"/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ภัส</w:t>
      </w:r>
      <w:proofErr w:type="spellEnd"/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สรโชติ </w:t>
      </w:r>
      <w:r w:rsidR="00837A3A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อีเมล </w:t>
      </w:r>
      <w:r w:rsidR="00837A3A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Kwannapat.s@chula.ac.th  </w:t>
      </w:r>
    </w:p>
    <w:p w14:paraId="180F6371" w14:textId="77777777" w:rsidR="00837A3A" w:rsidRDefault="00837A3A" w:rsidP="00D415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ติดต่อสอบถามเพิ่มเติม โทรศัพท์ 02 -218 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–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5213 </w:t>
      </w:r>
    </w:p>
    <w:p w14:paraId="2166AD4F" w14:textId="77777777" w:rsidR="00DF3727" w:rsidRDefault="00837A3A" w:rsidP="00DF37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Download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แบบฟอร์ม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ได้ที่ </w:t>
      </w:r>
    </w:p>
    <w:p w14:paraId="7B137F92" w14:textId="77777777" w:rsidR="00837A3A" w:rsidRPr="00DF3727" w:rsidRDefault="00837A3A" w:rsidP="00DF37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-284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2"/>
          <w:cs/>
        </w:rPr>
      </w:pP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www.shecu.chual.ac.th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เมนู “</w:t>
      </w:r>
      <w:r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Download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”</w:t>
      </w:r>
      <w:r w:rsidR="00DF3727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 ---- </w:t>
      </w:r>
      <w:r w:rsidR="00DF3727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&gt; </w:t>
      </w:r>
      <w:r w:rsidR="00DF3727" w:rsidRPr="00DF3727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>แบบสำรวจข้อมูลห้องปฏิบัติการ (</w:t>
      </w:r>
      <w:r w:rsidR="00DF3727" w:rsidRPr="00DF3727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CU Lab form)</w:t>
      </w:r>
      <w:r w:rsidR="00DF3727" w:rsidRPr="00DF3727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szCs w:val="22"/>
        </w:rPr>
        <w:t xml:space="preserve"> </w:t>
      </w:r>
      <w:r w:rsidR="00DF3727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 xml:space="preserve">---- </w:t>
      </w:r>
      <w:r w:rsidR="00DF3727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&gt; </w:t>
      </w:r>
      <w:r w:rsidR="00DF3727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“</w:t>
      </w:r>
      <w:r w:rsidR="00DF3727" w:rsidRPr="00DF3727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แบบฟอร์มแจ้งข้อมูลห้องปฏิบัติการ (สำหรับ </w:t>
      </w:r>
      <w:r w:rsidR="00DF3727" w:rsidRPr="00DF3727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 xml:space="preserve">login </w:t>
      </w:r>
      <w:r w:rsidR="00DF3727" w:rsidRPr="00DF3727">
        <w:rPr>
          <w:rFonts w:ascii="TH SarabunPSK" w:eastAsia="TH SarabunPSK" w:hAnsi="TH SarabunPSK" w:cs="TH SarabunPSK"/>
          <w:b/>
          <w:bCs/>
          <w:color w:val="000000" w:themeColor="text1"/>
          <w:sz w:val="28"/>
          <w:cs/>
        </w:rPr>
        <w:t xml:space="preserve">เข้าระบบฐานข้อมูล </w:t>
      </w:r>
      <w:r w:rsidR="00DF3727">
        <w:rPr>
          <w:rFonts w:ascii="TH SarabunPSK" w:eastAsia="TH SarabunPSK" w:hAnsi="TH SarabunPSK" w:cs="TH SarabunPSK"/>
          <w:b/>
          <w:bCs/>
          <w:color w:val="000000" w:themeColor="text1"/>
          <w:sz w:val="28"/>
        </w:rPr>
        <w:t>CU Lab)</w:t>
      </w:r>
      <w:r w:rsidR="00DF3727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cs/>
        </w:rPr>
        <w:t>”</w:t>
      </w:r>
    </w:p>
    <w:p w14:paraId="3611F602" w14:textId="77777777" w:rsidR="00D415EF" w:rsidRPr="00DF3727" w:rsidRDefault="00D415EF">
      <w:pPr>
        <w:rPr>
          <w:sz w:val="28"/>
        </w:rPr>
      </w:pPr>
      <w:bookmarkStart w:id="2" w:name="_GoBack"/>
      <w:bookmarkEnd w:id="2"/>
    </w:p>
    <w:sectPr w:rsidR="00D415EF" w:rsidRPr="00DF3727" w:rsidSect="00256782">
      <w:headerReference w:type="default" r:id="rId7"/>
      <w:footerReference w:type="default" r:id="rId8"/>
      <w:pgSz w:w="11906" w:h="16838"/>
      <w:pgMar w:top="16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B18E" w14:textId="77777777" w:rsidR="00B97B5C" w:rsidRDefault="00B97B5C" w:rsidP="00BC515B">
      <w:pPr>
        <w:spacing w:after="0" w:line="240" w:lineRule="auto"/>
      </w:pPr>
      <w:r>
        <w:separator/>
      </w:r>
    </w:p>
  </w:endnote>
  <w:endnote w:type="continuationSeparator" w:id="0">
    <w:p w14:paraId="16BF5EAE" w14:textId="77777777" w:rsidR="00B97B5C" w:rsidRDefault="00B97B5C" w:rsidP="00BC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29972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3692FE7" w14:textId="347772D6" w:rsidR="00BC515B" w:rsidRPr="00BC515B" w:rsidRDefault="00BC515B" w:rsidP="00256782">
        <w:pPr>
          <w:pStyle w:val="Footer"/>
          <w:ind w:firstLine="4320"/>
          <w:rPr>
            <w:rFonts w:ascii="TH SarabunPSK" w:hAnsi="TH SarabunPSK" w:cs="TH SarabunPSK"/>
            <w:sz w:val="28"/>
          </w:rPr>
        </w:pPr>
        <w:r w:rsidRPr="00BC515B">
          <w:rPr>
            <w:rFonts w:ascii="TH SarabunPSK" w:hAnsi="TH SarabunPSK" w:cs="TH SarabunPSK"/>
            <w:sz w:val="28"/>
          </w:rPr>
          <w:fldChar w:fldCharType="begin"/>
        </w:r>
        <w:r w:rsidRPr="00BC51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C515B">
          <w:rPr>
            <w:rFonts w:ascii="TH SarabunPSK" w:hAnsi="TH SarabunPSK" w:cs="TH SarabunPSK"/>
            <w:sz w:val="28"/>
          </w:rPr>
          <w:fldChar w:fldCharType="separate"/>
        </w:r>
        <w:r w:rsidR="00D824AC">
          <w:rPr>
            <w:rFonts w:ascii="TH SarabunPSK" w:hAnsi="TH SarabunPSK" w:cs="TH SarabunPSK"/>
            <w:noProof/>
            <w:sz w:val="28"/>
          </w:rPr>
          <w:t>1</w:t>
        </w:r>
        <w:r w:rsidRPr="00BC515B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>/2</w:t>
        </w:r>
        <w:r w:rsidR="00256782">
          <w:rPr>
            <w:rFonts w:ascii="TH SarabunPSK" w:hAnsi="TH SarabunPSK" w:cs="TH SarabunPSK"/>
            <w:sz w:val="28"/>
            <w:cs/>
          </w:rPr>
          <w:tab/>
        </w:r>
        <w:bookmarkStart w:id="3" w:name="_Hlk75935909"/>
        <w:r w:rsidR="005F5737">
          <w:rPr>
            <w:rFonts w:ascii="TH SarabunPSK" w:hAnsi="TH SarabunPSK" w:cs="TH SarabunPSK"/>
            <w:sz w:val="28"/>
          </w:rPr>
          <w:t>Ver.3 -</w:t>
        </w:r>
        <w:r w:rsidR="00256782">
          <w:rPr>
            <w:rFonts w:ascii="TH SarabunPSK" w:hAnsi="TH SarabunPSK" w:cs="TH SarabunPSK"/>
            <w:sz w:val="28"/>
          </w:rPr>
          <w:t xml:space="preserve"> </w:t>
        </w:r>
        <w:r w:rsidR="00256782">
          <w:rPr>
            <w:rFonts w:ascii="TH SarabunPSK" w:hAnsi="TH SarabunPSK" w:cs="TH SarabunPSK" w:hint="cs"/>
            <w:sz w:val="28"/>
            <w:cs/>
          </w:rPr>
          <w:t>30 มิ.ย.64</w:t>
        </w:r>
      </w:p>
    </w:sdtContent>
  </w:sdt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0C81" w14:textId="77777777" w:rsidR="00B97B5C" w:rsidRDefault="00B97B5C" w:rsidP="00BC515B">
      <w:pPr>
        <w:spacing w:after="0" w:line="240" w:lineRule="auto"/>
      </w:pPr>
      <w:r>
        <w:separator/>
      </w:r>
    </w:p>
  </w:footnote>
  <w:footnote w:type="continuationSeparator" w:id="0">
    <w:p w14:paraId="4456D85F" w14:textId="77777777" w:rsidR="00B97B5C" w:rsidRDefault="00B97B5C" w:rsidP="00BC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7FF5" w14:textId="77777777" w:rsidR="00BC515B" w:rsidRPr="00837A3A" w:rsidRDefault="00BC515B" w:rsidP="00BC515B">
    <w:pPr>
      <w:pStyle w:val="Header"/>
      <w:pBdr>
        <w:bottom w:val="single" w:sz="4" w:space="1" w:color="auto"/>
      </w:pBdr>
      <w:jc w:val="center"/>
      <w:rPr>
        <w:sz w:val="32"/>
        <w:szCs w:val="32"/>
        <w:cs/>
      </w:rPr>
    </w:pPr>
    <w:r w:rsidRPr="00837A3A">
      <w:rPr>
        <w:rFonts w:ascii="TH SarabunPSK" w:hAnsi="TH SarabunPSK" w:cs="TH SarabunPSK"/>
        <w:b/>
        <w:bCs/>
        <w:sz w:val="32"/>
        <w:szCs w:val="32"/>
        <w:cs/>
      </w:rPr>
      <w:t>แบบ</w:t>
    </w:r>
    <w:r w:rsidR="00837A3A">
      <w:rPr>
        <w:rFonts w:ascii="TH SarabunPSK" w:hAnsi="TH SarabunPSK" w:cs="TH SarabunPSK" w:hint="cs"/>
        <w:b/>
        <w:bCs/>
        <w:sz w:val="32"/>
        <w:szCs w:val="32"/>
        <w:cs/>
      </w:rPr>
      <w:t>ฟอร์ม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>แจ้ง</w:t>
    </w:r>
    <w:r w:rsidR="00837A3A" w:rsidRPr="00837A3A">
      <w:rPr>
        <w:rFonts w:ascii="TH SarabunPSK" w:hAnsi="TH SarabunPSK" w:cs="TH SarabunPSK"/>
        <w:b/>
        <w:bCs/>
        <w:sz w:val="32"/>
        <w:szCs w:val="32"/>
        <w:cs/>
      </w:rPr>
      <w:t>ข้อมูลห้องปฏิบัติการ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9F1895">
      <w:rPr>
        <w:rFonts w:ascii="TH SarabunPSK" w:hAnsi="TH SarabunPSK" w:cs="TH SarabunPSK" w:hint="cs"/>
        <w:b/>
        <w:bCs/>
        <w:sz w:val="32"/>
        <w:szCs w:val="32"/>
        <w:cs/>
      </w:rPr>
      <w:t>(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 xml:space="preserve">สำหรับ </w:t>
    </w:r>
    <w:r w:rsidR="00837A3A" w:rsidRPr="00837A3A">
      <w:rPr>
        <w:rFonts w:ascii="TH SarabunPSK" w:hAnsi="TH SarabunPSK" w:cs="TH SarabunPSK"/>
        <w:b/>
        <w:bCs/>
        <w:sz w:val="32"/>
        <w:szCs w:val="32"/>
      </w:rPr>
      <w:t xml:space="preserve">login </w:t>
    </w:r>
    <w:r w:rsidR="00837A3A" w:rsidRPr="00837A3A">
      <w:rPr>
        <w:rFonts w:ascii="TH SarabunPSK" w:hAnsi="TH SarabunPSK" w:cs="TH SarabunPSK" w:hint="cs"/>
        <w:b/>
        <w:bCs/>
        <w:sz w:val="32"/>
        <w:szCs w:val="32"/>
        <w:cs/>
      </w:rPr>
      <w:t xml:space="preserve">เข้าระบบฐานข้อมูล </w:t>
    </w:r>
    <w:r w:rsidR="00837A3A" w:rsidRPr="00837A3A">
      <w:rPr>
        <w:rFonts w:ascii="TH SarabunPSK" w:hAnsi="TH SarabunPSK" w:cs="TH SarabunPSK"/>
        <w:b/>
        <w:bCs/>
        <w:sz w:val="32"/>
        <w:szCs w:val="32"/>
      </w:rPr>
      <w:t>CU Lab</w:t>
    </w:r>
    <w:r w:rsidR="009F1895">
      <w:rPr>
        <w:rFonts w:hint="cs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247F"/>
    <w:multiLevelType w:val="hybridMultilevel"/>
    <w:tmpl w:val="83DC299E"/>
    <w:lvl w:ilvl="0" w:tplc="3D48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78"/>
    <w:rsid w:val="00053DC5"/>
    <w:rsid w:val="000614ED"/>
    <w:rsid w:val="00072702"/>
    <w:rsid w:val="001D234B"/>
    <w:rsid w:val="00256782"/>
    <w:rsid w:val="002C04DD"/>
    <w:rsid w:val="00311E7A"/>
    <w:rsid w:val="00350301"/>
    <w:rsid w:val="0036659A"/>
    <w:rsid w:val="003B2478"/>
    <w:rsid w:val="0053726C"/>
    <w:rsid w:val="005F5737"/>
    <w:rsid w:val="00712562"/>
    <w:rsid w:val="007A2C09"/>
    <w:rsid w:val="007D2BA1"/>
    <w:rsid w:val="00837A3A"/>
    <w:rsid w:val="008A4ECB"/>
    <w:rsid w:val="00941782"/>
    <w:rsid w:val="00992792"/>
    <w:rsid w:val="009F1895"/>
    <w:rsid w:val="00A374FB"/>
    <w:rsid w:val="00B97B5C"/>
    <w:rsid w:val="00BC515B"/>
    <w:rsid w:val="00BF6B57"/>
    <w:rsid w:val="00D04D2E"/>
    <w:rsid w:val="00D32792"/>
    <w:rsid w:val="00D415EF"/>
    <w:rsid w:val="00D824AC"/>
    <w:rsid w:val="00DF3727"/>
    <w:rsid w:val="00E5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8EC7"/>
  <w15:chartTrackingRefBased/>
  <w15:docId w15:val="{E9F92EEA-0639-4930-B56A-4135C2A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92"/>
    <w:pPr>
      <w:widowControl w:val="0"/>
      <w:ind w:left="720"/>
      <w:contextualSpacing/>
    </w:pPr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C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5B"/>
  </w:style>
  <w:style w:type="paragraph" w:styleId="Footer">
    <w:name w:val="footer"/>
    <w:basedOn w:val="Normal"/>
    <w:link w:val="FooterChar"/>
    <w:uiPriority w:val="99"/>
    <w:unhideWhenUsed/>
    <w:rsid w:val="00BC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5B"/>
  </w:style>
  <w:style w:type="paragraph" w:styleId="BalloonText">
    <w:name w:val="Balloon Text"/>
    <w:basedOn w:val="Normal"/>
    <w:link w:val="BalloonTextChar"/>
    <w:uiPriority w:val="99"/>
    <w:semiHidden/>
    <w:unhideWhenUsed/>
    <w:rsid w:val="009F18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9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Kwannapat Sorachoti</cp:lastModifiedBy>
  <cp:revision>4</cp:revision>
  <cp:lastPrinted>2021-06-30T01:57:00Z</cp:lastPrinted>
  <dcterms:created xsi:type="dcterms:W3CDTF">2021-06-30T01:47:00Z</dcterms:created>
  <dcterms:modified xsi:type="dcterms:W3CDTF">2021-06-30T01:59:00Z</dcterms:modified>
</cp:coreProperties>
</file>